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B4" w:rsidRDefault="00E404B4" w:rsidP="00E404B4">
      <w:pPr>
        <w:jc w:val="center"/>
        <w:rPr>
          <w:sz w:val="44"/>
          <w:szCs w:val="44"/>
        </w:rPr>
      </w:pPr>
      <w:r w:rsidRPr="00306DFE">
        <w:rPr>
          <w:noProof/>
          <w:sz w:val="44"/>
          <w:szCs w:val="44"/>
          <w:lang w:eastAsia="bg-BG"/>
        </w:rPr>
        <w:drawing>
          <wp:inline distT="0" distB="0" distL="0" distR="0">
            <wp:extent cx="5760720" cy="1551298"/>
            <wp:effectExtent l="19050" t="0" r="0" b="0"/>
            <wp:docPr id="2" name="Картина 1" descr="elinp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npel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B4" w:rsidRDefault="00E404B4" w:rsidP="00E404B4">
      <w:pPr>
        <w:jc w:val="center"/>
        <w:rPr>
          <w:sz w:val="44"/>
          <w:szCs w:val="44"/>
        </w:rPr>
      </w:pPr>
      <w:r w:rsidRPr="00EF6657">
        <w:rPr>
          <w:sz w:val="44"/>
          <w:szCs w:val="44"/>
        </w:rPr>
        <w:t>Доклад</w:t>
      </w:r>
    </w:p>
    <w:p w:rsidR="00E404B4" w:rsidRPr="00EF6657" w:rsidRDefault="00E404B4" w:rsidP="00E404B4">
      <w:pPr>
        <w:jc w:val="center"/>
        <w:rPr>
          <w:sz w:val="44"/>
          <w:szCs w:val="44"/>
        </w:rPr>
      </w:pPr>
    </w:p>
    <w:p w:rsidR="00E404B4" w:rsidRDefault="00E404B4" w:rsidP="00E404B4">
      <w:pPr>
        <w:jc w:val="center"/>
        <w:rPr>
          <w:sz w:val="32"/>
          <w:szCs w:val="32"/>
        </w:rPr>
      </w:pPr>
      <w:r>
        <w:rPr>
          <w:sz w:val="32"/>
          <w:szCs w:val="32"/>
        </w:rPr>
        <w:t>Дейността на НЧ”Елин Пелин-1903” град Перник</w:t>
      </w:r>
    </w:p>
    <w:p w:rsidR="00E404B4" w:rsidRDefault="00820476" w:rsidP="00E404B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през 2019</w:t>
      </w:r>
      <w:r w:rsidR="00E404B4">
        <w:rPr>
          <w:sz w:val="32"/>
          <w:szCs w:val="32"/>
        </w:rPr>
        <w:t xml:space="preserve"> г.</w:t>
      </w:r>
    </w:p>
    <w:p w:rsidR="00E404B4" w:rsidRDefault="00E404B4" w:rsidP="00E404B4">
      <w:pPr>
        <w:jc w:val="center"/>
        <w:rPr>
          <w:sz w:val="32"/>
          <w:szCs w:val="32"/>
        </w:rPr>
      </w:pPr>
    </w:p>
    <w:p w:rsidR="00E404B4" w:rsidRDefault="00E404B4" w:rsidP="00E404B4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Актуално състояние на читалището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>
        <w:rPr>
          <w:sz w:val="28"/>
          <w:szCs w:val="28"/>
        </w:rPr>
        <w:t>Народно читалище „Елин Пелин-1903” е основано през 1903 г. в град Перник.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да съществува и развива дейност са изпълнени условията по чл. 9/8 от Закона на народните читалища.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Изпълнени са разпоредбите на чл.10, а именно: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вписано в регистъра на народните читалища на Министерството на</w:t>
      </w:r>
      <w:r w:rsidR="00C02DFF">
        <w:rPr>
          <w:sz w:val="28"/>
          <w:szCs w:val="28"/>
        </w:rPr>
        <w:t xml:space="preserve"> културата под № 890/21.10.2019</w:t>
      </w:r>
      <w:r>
        <w:rPr>
          <w:sz w:val="28"/>
          <w:szCs w:val="28"/>
        </w:rPr>
        <w:t xml:space="preserve"> г.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чл.26/1 от ЗНЧ, Настоятелствот</w:t>
      </w:r>
      <w:r w:rsidR="00A778BB">
        <w:rPr>
          <w:sz w:val="28"/>
          <w:szCs w:val="28"/>
        </w:rPr>
        <w:t>о прие изготвеният отчет за 2019</w:t>
      </w:r>
      <w:r>
        <w:rPr>
          <w:sz w:val="28"/>
          <w:szCs w:val="28"/>
        </w:rPr>
        <w:t xml:space="preserve"> г. по приходната и разходната му</w:t>
      </w:r>
      <w:r w:rsidR="00C02DFF">
        <w:rPr>
          <w:sz w:val="28"/>
          <w:szCs w:val="28"/>
        </w:rPr>
        <w:t xml:space="preserve"> част и протоколно решение № 171/25.02.2020</w:t>
      </w:r>
      <w:r>
        <w:rPr>
          <w:sz w:val="28"/>
          <w:szCs w:val="28"/>
        </w:rPr>
        <w:t xml:space="preserve"> г., а разпоредбите по чл. 26/2 и неговото изпълнение представяме на Община Перник и изискуемият от Закона на народните читалища срок.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Чл.26а /1/ от ЗН</w:t>
      </w:r>
      <w:r w:rsidR="00C02DFF">
        <w:rPr>
          <w:sz w:val="28"/>
          <w:szCs w:val="28"/>
        </w:rPr>
        <w:t>Ч сме представили на 06.11. 2019</w:t>
      </w:r>
      <w:r>
        <w:rPr>
          <w:sz w:val="28"/>
          <w:szCs w:val="28"/>
        </w:rPr>
        <w:t xml:space="preserve"> г. предлож</w:t>
      </w:r>
      <w:r w:rsidR="0051751C">
        <w:rPr>
          <w:sz w:val="28"/>
          <w:szCs w:val="28"/>
        </w:rPr>
        <w:t>ението за дейността ни през 2020</w:t>
      </w:r>
      <w:r>
        <w:rPr>
          <w:sz w:val="28"/>
          <w:szCs w:val="28"/>
        </w:rPr>
        <w:t xml:space="preserve"> г., с </w:t>
      </w:r>
      <w:r w:rsidR="00CF0EA1">
        <w:rPr>
          <w:sz w:val="28"/>
          <w:szCs w:val="28"/>
        </w:rPr>
        <w:t>изходяща поща по № 112</w:t>
      </w:r>
      <w:r w:rsidR="00C02DFF">
        <w:rPr>
          <w:sz w:val="28"/>
          <w:szCs w:val="28"/>
        </w:rPr>
        <w:t>/06.11.2019</w:t>
      </w:r>
      <w:r>
        <w:rPr>
          <w:sz w:val="28"/>
          <w:szCs w:val="28"/>
        </w:rPr>
        <w:t>г.               в Община Перник.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Общият брой </w:t>
      </w:r>
      <w:r w:rsidR="00CE2E42">
        <w:rPr>
          <w:sz w:val="28"/>
          <w:szCs w:val="28"/>
        </w:rPr>
        <w:t>на регистрираните членове  е 154</w:t>
      </w:r>
      <w:r>
        <w:rPr>
          <w:sz w:val="28"/>
          <w:szCs w:val="28"/>
        </w:rPr>
        <w:t xml:space="preserve">  души. 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2E42">
        <w:rPr>
          <w:sz w:val="28"/>
          <w:szCs w:val="28"/>
        </w:rPr>
        <w:t xml:space="preserve">      През отчетният период 2019</w:t>
      </w:r>
      <w:r>
        <w:rPr>
          <w:sz w:val="28"/>
          <w:szCs w:val="28"/>
        </w:rPr>
        <w:t xml:space="preserve"> г. са проведени 2 общи събрания за читалището.</w:t>
      </w:r>
    </w:p>
    <w:p w:rsidR="00E404B4" w:rsidRDefault="00CE2E42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28.06.2019</w:t>
      </w:r>
      <w:r w:rsidR="00E404B4">
        <w:rPr>
          <w:sz w:val="28"/>
          <w:szCs w:val="28"/>
        </w:rPr>
        <w:t xml:space="preserve"> г. с дневен ред  две т</w:t>
      </w:r>
      <w:r>
        <w:rPr>
          <w:sz w:val="28"/>
          <w:szCs w:val="28"/>
        </w:rPr>
        <w:t>очки: приемане на Отчета за 2019</w:t>
      </w:r>
      <w:r w:rsidR="00E404B4">
        <w:rPr>
          <w:sz w:val="28"/>
          <w:szCs w:val="28"/>
        </w:rPr>
        <w:t xml:space="preserve"> г. и изготвеният бюджет на читалището за 2019 г.</w:t>
      </w:r>
    </w:p>
    <w:p w:rsidR="00E404B4" w:rsidRDefault="00CE2E42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28.09.2019</w:t>
      </w:r>
      <w:r w:rsidR="00E404B4">
        <w:rPr>
          <w:sz w:val="28"/>
          <w:szCs w:val="28"/>
        </w:rPr>
        <w:t>. г. – приемане на годишен отчет и финансова справка и представ</w:t>
      </w:r>
      <w:r>
        <w:rPr>
          <w:sz w:val="28"/>
          <w:szCs w:val="28"/>
        </w:rPr>
        <w:t>яне на културен календар за 2020</w:t>
      </w:r>
      <w:r w:rsidR="00E404B4">
        <w:rPr>
          <w:sz w:val="28"/>
          <w:szCs w:val="28"/>
        </w:rPr>
        <w:t xml:space="preserve"> г.</w:t>
      </w: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Настоятелството като върховен орган на читалището следи цялостната дейност и дава насок</w:t>
      </w:r>
      <w:r w:rsidR="00CE2E42">
        <w:rPr>
          <w:sz w:val="28"/>
          <w:szCs w:val="28"/>
        </w:rPr>
        <w:t>и за нейното развитие. През 2019 г. са проведени 6</w:t>
      </w:r>
      <w:r>
        <w:rPr>
          <w:sz w:val="28"/>
          <w:szCs w:val="28"/>
        </w:rPr>
        <w:t xml:space="preserve"> заседания , а именно :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733D3">
        <w:rPr>
          <w:sz w:val="28"/>
          <w:szCs w:val="28"/>
        </w:rPr>
        <w:tab/>
      </w:r>
      <w:r w:rsidR="00CE2E42">
        <w:rPr>
          <w:sz w:val="28"/>
          <w:szCs w:val="28"/>
        </w:rPr>
        <w:t>08.01.2019. г., 06.03.2019 г., 18.04.2019г., 16.06.2019</w:t>
      </w:r>
      <w:r>
        <w:rPr>
          <w:sz w:val="28"/>
          <w:szCs w:val="28"/>
        </w:rPr>
        <w:t xml:space="preserve"> .</w:t>
      </w:r>
      <w:r w:rsidR="00CE2E42">
        <w:rPr>
          <w:sz w:val="28"/>
          <w:szCs w:val="28"/>
        </w:rPr>
        <w:t>15.10.2019,</w:t>
      </w:r>
    </w:p>
    <w:p w:rsidR="00E404B4" w:rsidRDefault="00CE2E42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20.11.2019</w:t>
      </w:r>
      <w:r w:rsidR="00E404B4">
        <w:rPr>
          <w:sz w:val="28"/>
          <w:szCs w:val="28"/>
        </w:rPr>
        <w:t xml:space="preserve"> г.</w:t>
      </w:r>
    </w:p>
    <w:p w:rsidR="00E404B4" w:rsidRDefault="00CE2E42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2019</w:t>
      </w:r>
      <w:r w:rsidR="00E404B4" w:rsidRPr="00A733D3">
        <w:rPr>
          <w:sz w:val="28"/>
          <w:szCs w:val="28"/>
        </w:rPr>
        <w:tab/>
      </w:r>
      <w:r w:rsidR="0074284E">
        <w:rPr>
          <w:sz w:val="28"/>
          <w:szCs w:val="28"/>
        </w:rPr>
        <w:t>г. Субсидията за читалището 52.70</w:t>
      </w:r>
      <w:r w:rsidR="00E404B4">
        <w:rPr>
          <w:sz w:val="28"/>
          <w:szCs w:val="28"/>
        </w:rPr>
        <w:t>0 лв.</w:t>
      </w:r>
    </w:p>
    <w:p w:rsidR="00E404B4" w:rsidRDefault="00E404B4" w:rsidP="00E404B4">
      <w:pPr>
        <w:jc w:val="both"/>
        <w:rPr>
          <w:sz w:val="32"/>
          <w:szCs w:val="32"/>
        </w:rPr>
      </w:pPr>
      <w:r w:rsidRPr="00A733D3">
        <w:rPr>
          <w:sz w:val="32"/>
          <w:szCs w:val="32"/>
        </w:rPr>
        <w:t>Критерии</w:t>
      </w:r>
      <w:r w:rsidRPr="00A733D3">
        <w:rPr>
          <w:sz w:val="32"/>
          <w:szCs w:val="32"/>
        </w:rPr>
        <w:tab/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33D3">
        <w:rPr>
          <w:sz w:val="28"/>
          <w:szCs w:val="28"/>
        </w:rPr>
        <w:t xml:space="preserve">  Недостатъчната субсидия</w:t>
      </w:r>
      <w:r>
        <w:rPr>
          <w:sz w:val="28"/>
          <w:szCs w:val="28"/>
        </w:rPr>
        <w:t xml:space="preserve"> е предпоставка да се търсят и други източници за привличане на приходи. Чрез дейност, като : ДМШ,Кръжоци, Проекти  и инициативи, които финансово подпомагат дейността ни.</w:t>
      </w:r>
    </w:p>
    <w:p w:rsidR="00E404B4" w:rsidRDefault="00E404B4" w:rsidP="00E404B4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E404B4" w:rsidRPr="002D5257" w:rsidRDefault="00C02DFF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През изминалата 2019</w:t>
      </w:r>
      <w:r w:rsidR="00E404B4" w:rsidRPr="002D5257">
        <w:rPr>
          <w:sz w:val="28"/>
          <w:szCs w:val="28"/>
        </w:rPr>
        <w:t xml:space="preserve"> г.  читалищната библиотека продължи да отстоява мястото си на водеща институция в духовния живот на Перник, да се развива като съвременна библиотека с полезна  информационна система за обслужване, част от изграждащото се в глобален мащаб информационно общество. 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5257">
        <w:rPr>
          <w:sz w:val="28"/>
          <w:szCs w:val="28"/>
        </w:rPr>
        <w:t>Комплектуването на библиотечните фондове традиционно остава сред основните задачи на  библиотеката. Библиотечно-информационното обслужване е немислимо без обогатяването и актуализирането на библиотечните колекции. Това определи основните задачи, по които се работеше през годината:</w:t>
      </w:r>
    </w:p>
    <w:p w:rsidR="00E404B4" w:rsidRDefault="00C02DFF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увеличаване на </w:t>
      </w:r>
      <w:proofErr w:type="spellStart"/>
      <w:r>
        <w:rPr>
          <w:sz w:val="28"/>
          <w:szCs w:val="28"/>
        </w:rPr>
        <w:t>екземплярност</w:t>
      </w:r>
      <w:r w:rsidR="00E404B4" w:rsidRPr="002D5257">
        <w:rPr>
          <w:sz w:val="28"/>
          <w:szCs w:val="28"/>
        </w:rPr>
        <w:t>а</w:t>
      </w:r>
      <w:proofErr w:type="spellEnd"/>
      <w:r w:rsidR="00E404B4" w:rsidRPr="002D5257">
        <w:rPr>
          <w:sz w:val="28"/>
          <w:szCs w:val="28"/>
        </w:rPr>
        <w:t xml:space="preserve"> – художествена и увеличаване броя на абонираните периодични издания.</w:t>
      </w:r>
      <w:r w:rsidR="00E404B4">
        <w:rPr>
          <w:sz w:val="28"/>
          <w:szCs w:val="28"/>
        </w:rPr>
        <w:t xml:space="preserve">Насочване на библиотечните работници 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към мероприятия и събития свързани с четенето и  с планирани   посещения на група  деца в библиотеката от различни училища на територията на град Перник. 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52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proofErr w:type="spellStart"/>
      <w:r w:rsidRPr="002D5257">
        <w:rPr>
          <w:sz w:val="28"/>
          <w:szCs w:val="28"/>
        </w:rPr>
        <w:t>Новопостъпилите</w:t>
      </w:r>
      <w:proofErr w:type="spellEnd"/>
      <w:r w:rsidRPr="002D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5257">
        <w:rPr>
          <w:sz w:val="28"/>
          <w:szCs w:val="28"/>
        </w:rPr>
        <w:t>библиот</w:t>
      </w:r>
      <w:r w:rsidR="00C02DFF">
        <w:rPr>
          <w:sz w:val="28"/>
          <w:szCs w:val="28"/>
        </w:rPr>
        <w:t>ечни единици са 22</w:t>
      </w:r>
      <w:r w:rsidRPr="002D5257">
        <w:rPr>
          <w:sz w:val="28"/>
          <w:szCs w:val="28"/>
        </w:rPr>
        <w:t xml:space="preserve"> бр. </w:t>
      </w:r>
      <w:proofErr w:type="spellStart"/>
      <w:r w:rsidRPr="002D5257">
        <w:rPr>
          <w:sz w:val="28"/>
          <w:szCs w:val="28"/>
        </w:rPr>
        <w:t>Екземплярността</w:t>
      </w:r>
      <w:proofErr w:type="spellEnd"/>
      <w:r w:rsidRPr="002D5257">
        <w:rPr>
          <w:sz w:val="28"/>
          <w:szCs w:val="28"/>
        </w:rPr>
        <w:t xml:space="preserve"> продължава да се движи около минималните си стойности, въпреки лекото й увеличение за отделни издания.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Ето и някои статистически данни взети от :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1.Книга за движение на фонда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2. Читателски картон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3.Дневник на библиотеката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4.Заемни бележки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 w:rsidRPr="002D5257">
        <w:rPr>
          <w:sz w:val="28"/>
          <w:szCs w:val="28"/>
        </w:rPr>
        <w:t>5.Материална кни</w:t>
      </w:r>
      <w:r>
        <w:rPr>
          <w:sz w:val="28"/>
          <w:szCs w:val="28"/>
        </w:rPr>
        <w:t>га</w:t>
      </w:r>
    </w:p>
    <w:p w:rsidR="00E404B4" w:rsidRPr="002D5257" w:rsidRDefault="005B4F61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През 2019</w:t>
      </w:r>
      <w:r w:rsidR="00E404B4" w:rsidRPr="002D5257">
        <w:rPr>
          <w:sz w:val="28"/>
          <w:szCs w:val="28"/>
        </w:rPr>
        <w:t xml:space="preserve"> година фонд</w:t>
      </w:r>
      <w:r w:rsidR="00A778BB">
        <w:rPr>
          <w:sz w:val="28"/>
          <w:szCs w:val="28"/>
        </w:rPr>
        <w:t>а на библиотеката достигна 74095</w:t>
      </w:r>
      <w:r w:rsidR="00E404B4" w:rsidRPr="002D5257">
        <w:rPr>
          <w:sz w:val="28"/>
          <w:szCs w:val="28"/>
        </w:rPr>
        <w:t xml:space="preserve"> б.ед.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2"/>
        <w:gridCol w:w="2138"/>
      </w:tblGrid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Набавени книги</w:t>
            </w:r>
          </w:p>
        </w:tc>
        <w:tc>
          <w:tcPr>
            <w:tcW w:w="2138" w:type="dxa"/>
          </w:tcPr>
          <w:p w:rsidR="00E404B4" w:rsidRPr="00184889" w:rsidRDefault="00A778BB" w:rsidP="00BA65A4">
            <w:pPr>
              <w:jc w:val="both"/>
            </w:pPr>
            <w:r>
              <w:t>22</w:t>
            </w:r>
            <w:r w:rsidR="00E404B4" w:rsidRPr="00184889">
              <w:t>.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Читателски посещения</w:t>
            </w:r>
          </w:p>
        </w:tc>
        <w:tc>
          <w:tcPr>
            <w:tcW w:w="2138" w:type="dxa"/>
          </w:tcPr>
          <w:p w:rsidR="00E404B4" w:rsidRPr="00184889" w:rsidRDefault="00E404B4" w:rsidP="00BA65A4">
            <w:pPr>
              <w:jc w:val="both"/>
            </w:pPr>
            <w:r>
              <w:t>2</w:t>
            </w:r>
            <w:r w:rsidR="00CE2E42">
              <w:t>844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Заета литература</w:t>
            </w:r>
          </w:p>
        </w:tc>
        <w:tc>
          <w:tcPr>
            <w:tcW w:w="2138" w:type="dxa"/>
          </w:tcPr>
          <w:p w:rsidR="00E404B4" w:rsidRPr="00184889" w:rsidRDefault="00CE2E42" w:rsidP="00BA65A4">
            <w:pPr>
              <w:jc w:val="both"/>
            </w:pPr>
            <w:r>
              <w:t>3941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Абонамент- вестници, списания</w:t>
            </w:r>
          </w:p>
        </w:tc>
        <w:tc>
          <w:tcPr>
            <w:tcW w:w="2138" w:type="dxa"/>
          </w:tcPr>
          <w:p w:rsidR="00E404B4" w:rsidRPr="00184889" w:rsidRDefault="00CE2E42" w:rsidP="00BA65A4">
            <w:pPr>
              <w:jc w:val="both"/>
            </w:pPr>
            <w:r>
              <w:t>2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Регистрирани читатели</w:t>
            </w:r>
          </w:p>
        </w:tc>
        <w:tc>
          <w:tcPr>
            <w:tcW w:w="2138" w:type="dxa"/>
          </w:tcPr>
          <w:p w:rsidR="00E404B4" w:rsidRPr="00184889" w:rsidRDefault="003F03A7" w:rsidP="00BA65A4">
            <w:pPr>
              <w:jc w:val="both"/>
            </w:pPr>
            <w:r>
              <w:t>278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деца</w:t>
            </w:r>
          </w:p>
        </w:tc>
        <w:tc>
          <w:tcPr>
            <w:tcW w:w="2138" w:type="dxa"/>
          </w:tcPr>
          <w:p w:rsidR="00E404B4" w:rsidRPr="00184889" w:rsidRDefault="003F03A7" w:rsidP="00BA65A4">
            <w:pPr>
              <w:jc w:val="both"/>
            </w:pPr>
            <w:r>
              <w:t>93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възрастни</w:t>
            </w:r>
          </w:p>
        </w:tc>
        <w:tc>
          <w:tcPr>
            <w:tcW w:w="2138" w:type="dxa"/>
          </w:tcPr>
          <w:p w:rsidR="00E404B4" w:rsidRPr="00184889" w:rsidRDefault="00E404B4" w:rsidP="00BA65A4">
            <w:pPr>
              <w:jc w:val="both"/>
            </w:pPr>
            <w:r>
              <w:t>1</w:t>
            </w:r>
            <w:r w:rsidR="003F03A7">
              <w:t>85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Интернет за читатели</w:t>
            </w:r>
          </w:p>
        </w:tc>
        <w:tc>
          <w:tcPr>
            <w:tcW w:w="2138" w:type="dxa"/>
          </w:tcPr>
          <w:p w:rsidR="00E404B4" w:rsidRPr="00184889" w:rsidRDefault="00E404B4" w:rsidP="00BA65A4">
            <w:pPr>
              <w:jc w:val="both"/>
            </w:pPr>
            <w:r w:rsidRPr="00184889">
              <w:t>100</w:t>
            </w:r>
          </w:p>
        </w:tc>
      </w:tr>
      <w:tr w:rsidR="00E404B4" w:rsidRPr="002D5257" w:rsidTr="00BA65A4"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>Публика</w:t>
            </w:r>
            <w:r>
              <w:t>-</w:t>
            </w:r>
            <w:r w:rsidRPr="00184889">
              <w:t xml:space="preserve"> деца</w:t>
            </w:r>
          </w:p>
        </w:tc>
        <w:tc>
          <w:tcPr>
            <w:tcW w:w="2138" w:type="dxa"/>
          </w:tcPr>
          <w:p w:rsidR="00E404B4" w:rsidRPr="00184889" w:rsidRDefault="003F03A7" w:rsidP="00BA65A4">
            <w:pPr>
              <w:jc w:val="both"/>
            </w:pPr>
            <w:r>
              <w:t>780</w:t>
            </w:r>
          </w:p>
        </w:tc>
      </w:tr>
      <w:tr w:rsidR="00E404B4" w:rsidRPr="002D5257" w:rsidTr="00BA65A4">
        <w:trPr>
          <w:trHeight w:val="463"/>
        </w:trPr>
        <w:tc>
          <w:tcPr>
            <w:tcW w:w="4702" w:type="dxa"/>
          </w:tcPr>
          <w:p w:rsidR="00E404B4" w:rsidRPr="00184889" w:rsidRDefault="00E404B4" w:rsidP="00BA65A4">
            <w:pPr>
              <w:jc w:val="both"/>
            </w:pPr>
            <w:r w:rsidRPr="00184889">
              <w:t xml:space="preserve">Направени </w:t>
            </w:r>
            <w:proofErr w:type="spellStart"/>
            <w:r w:rsidRPr="00184889">
              <w:t>библиографски</w:t>
            </w:r>
            <w:proofErr w:type="spellEnd"/>
            <w:r w:rsidRPr="00184889">
              <w:t xml:space="preserve"> справки-устни</w:t>
            </w:r>
          </w:p>
          <w:p w:rsidR="00E404B4" w:rsidRPr="00184889" w:rsidRDefault="00E404B4" w:rsidP="00BA65A4">
            <w:pPr>
              <w:jc w:val="both"/>
            </w:pPr>
            <w:r w:rsidRPr="00184889">
              <w:t>Ксерокопия</w:t>
            </w:r>
          </w:p>
        </w:tc>
        <w:tc>
          <w:tcPr>
            <w:tcW w:w="2138" w:type="dxa"/>
          </w:tcPr>
          <w:p w:rsidR="00E404B4" w:rsidRPr="00184889" w:rsidRDefault="00E404B4" w:rsidP="00BA65A4">
            <w:pPr>
              <w:jc w:val="both"/>
            </w:pPr>
            <w:r>
              <w:t>100</w:t>
            </w:r>
            <w:r w:rsidRPr="00184889">
              <w:t xml:space="preserve"> бр.</w:t>
            </w:r>
          </w:p>
          <w:p w:rsidR="00E404B4" w:rsidRPr="00184889" w:rsidRDefault="00E404B4" w:rsidP="00BA65A4">
            <w:pPr>
              <w:jc w:val="both"/>
            </w:pPr>
            <w:r>
              <w:t>1000 бр.</w:t>
            </w:r>
          </w:p>
          <w:p w:rsidR="00E404B4" w:rsidRPr="00184889" w:rsidRDefault="00E404B4" w:rsidP="00BA65A4">
            <w:pPr>
              <w:jc w:val="both"/>
            </w:pPr>
          </w:p>
        </w:tc>
      </w:tr>
    </w:tbl>
    <w:p w:rsidR="00E404B4" w:rsidRPr="002D5257" w:rsidRDefault="00E404B4" w:rsidP="00E404B4">
      <w:pPr>
        <w:jc w:val="both"/>
        <w:rPr>
          <w:sz w:val="28"/>
          <w:szCs w:val="28"/>
        </w:rPr>
      </w:pPr>
    </w:p>
    <w:p w:rsidR="00E404B4" w:rsidRPr="002D5257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5257">
        <w:rPr>
          <w:sz w:val="28"/>
          <w:szCs w:val="28"/>
        </w:rPr>
        <w:t>Много жители на град Перник направиха  дарения от книги за библиотеката, в това число и Община Перник, РЕКИЦ-Перник, неправителствени организации, Политически партии, сдружения, съюзи, Регионална Библиотека”Светослав Минков”- Перник, Пернишки автори на книги, известни дейци на културата и др.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5257">
        <w:rPr>
          <w:sz w:val="28"/>
          <w:szCs w:val="28"/>
        </w:rPr>
        <w:t xml:space="preserve"> Редовно се подреждаха  изложби-витрини „Бележити дати”. Библиотеката</w:t>
      </w:r>
      <w:r w:rsidR="003F03A7">
        <w:rPr>
          <w:sz w:val="28"/>
          <w:szCs w:val="28"/>
        </w:rPr>
        <w:t xml:space="preserve"> </w:t>
      </w:r>
      <w:r w:rsidRPr="002D5257">
        <w:rPr>
          <w:sz w:val="28"/>
          <w:szCs w:val="28"/>
        </w:rPr>
        <w:t xml:space="preserve"> организира  представяне на  автори на детски книги, участва в мероприятията на читалището, включва се  в юбилейните концерти по–пово</w:t>
      </w:r>
      <w:r w:rsidR="003F03A7">
        <w:rPr>
          <w:sz w:val="28"/>
          <w:szCs w:val="28"/>
        </w:rPr>
        <w:t>д годишнини на</w:t>
      </w:r>
      <w:r w:rsidRPr="002D5257">
        <w:rPr>
          <w:sz w:val="28"/>
          <w:szCs w:val="28"/>
        </w:rPr>
        <w:t xml:space="preserve"> читалище”Елин Пелин”,”Великденски концерт” и в мероприятия на  други читалища на територията на град Перник.Участва в тържествата по повод 24 май. </w:t>
      </w:r>
      <w:r>
        <w:rPr>
          <w:sz w:val="28"/>
          <w:szCs w:val="28"/>
        </w:rPr>
        <w:t xml:space="preserve">  Присъединява се към летният културен календар на град Перник</w:t>
      </w:r>
      <w:r w:rsidR="003F03A7">
        <w:rPr>
          <w:sz w:val="28"/>
          <w:szCs w:val="28"/>
        </w:rPr>
        <w:t>.</w:t>
      </w:r>
      <w:r>
        <w:rPr>
          <w:sz w:val="28"/>
          <w:szCs w:val="28"/>
        </w:rPr>
        <w:t xml:space="preserve">. Кани писатели и дарители на библиотеката да се включат в кампаниите за четене.                  </w:t>
      </w:r>
    </w:p>
    <w:p w:rsidR="00E404B4" w:rsidRPr="002D5257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5257">
        <w:rPr>
          <w:sz w:val="28"/>
          <w:szCs w:val="28"/>
        </w:rPr>
        <w:t>Библиотекарите се включват   към  проведените семинари организирани от Община Перник, РЕКИЦ-Перник и РБ”Светослав Минков”.</w:t>
      </w:r>
      <w:r>
        <w:rPr>
          <w:sz w:val="28"/>
          <w:szCs w:val="28"/>
        </w:rPr>
        <w:t xml:space="preserve">  С</w:t>
      </w:r>
      <w:r w:rsidRPr="002D5257">
        <w:rPr>
          <w:sz w:val="28"/>
          <w:szCs w:val="28"/>
        </w:rPr>
        <w:t>тре</w:t>
      </w:r>
      <w:r>
        <w:rPr>
          <w:sz w:val="28"/>
          <w:szCs w:val="28"/>
        </w:rPr>
        <w:t>мят се да отговарят на читателските търсения</w:t>
      </w:r>
      <w:r w:rsidRPr="002D5257">
        <w:rPr>
          <w:sz w:val="28"/>
          <w:szCs w:val="28"/>
        </w:rPr>
        <w:t xml:space="preserve">  на читателите.За тази цел периодично се прави анкетна - карта  за читатели, която ни помага да  проучим</w:t>
      </w:r>
      <w:r>
        <w:rPr>
          <w:sz w:val="28"/>
          <w:szCs w:val="28"/>
        </w:rPr>
        <w:t xml:space="preserve"> и намалим отказите,  </w:t>
      </w:r>
      <w:r w:rsidRPr="002D5257">
        <w:rPr>
          <w:sz w:val="28"/>
          <w:szCs w:val="28"/>
        </w:rPr>
        <w:t xml:space="preserve"> за да можем да преценим какви книги са необходими за читателите ни. По този начин си помагаме при комплектуването на книги.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5257">
        <w:rPr>
          <w:sz w:val="28"/>
          <w:szCs w:val="28"/>
        </w:rPr>
        <w:t>Библиотеката при читалище „Елин Пелин” отстоява идеята за:</w:t>
      </w:r>
      <w:r w:rsidRPr="002D5257">
        <w:rPr>
          <w:sz w:val="28"/>
          <w:szCs w:val="28"/>
        </w:rPr>
        <w:br/>
        <w:t>  осигуряване на бърз, качествен, равноправен и /неограничен/ достъп до източници на знание, информация, програми и услуги в съответствие на нуждите на общността.</w:t>
      </w:r>
      <w:r>
        <w:rPr>
          <w:sz w:val="28"/>
          <w:szCs w:val="28"/>
        </w:rPr>
        <w:t xml:space="preserve"> </w:t>
      </w:r>
      <w:r w:rsidRPr="002D5257">
        <w:rPr>
          <w:sz w:val="28"/>
          <w:szCs w:val="28"/>
        </w:rPr>
        <w:t xml:space="preserve">Библиотеката </w:t>
      </w:r>
      <w:r>
        <w:rPr>
          <w:sz w:val="28"/>
          <w:szCs w:val="28"/>
        </w:rPr>
        <w:t xml:space="preserve">помага при разпространението на вестници издавани от Община Перник. </w:t>
      </w:r>
      <w:r w:rsidRPr="002D5257">
        <w:rPr>
          <w:sz w:val="28"/>
          <w:szCs w:val="28"/>
        </w:rPr>
        <w:t>.</w:t>
      </w:r>
      <w:r w:rsidRPr="002D5257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          </w:t>
      </w:r>
      <w:r w:rsidRPr="002D5257">
        <w:rPr>
          <w:sz w:val="28"/>
          <w:szCs w:val="28"/>
        </w:rPr>
        <w:t> Тя  е отворена за идеи, препоръки и работи за непрекъснатото подобряване на услугите, които предлага.</w:t>
      </w: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jc w:val="center"/>
        <w:rPr>
          <w:sz w:val="28"/>
          <w:szCs w:val="28"/>
        </w:rPr>
      </w:pPr>
    </w:p>
    <w:p w:rsidR="00E404B4" w:rsidRDefault="00E404B4" w:rsidP="00E404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Любителско творчество</w:t>
      </w:r>
    </w:p>
    <w:p w:rsidR="00E404B4" w:rsidRDefault="00E404B4" w:rsidP="00E404B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 на традиционно изкуство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певческот</w:t>
      </w:r>
      <w:r w:rsidR="00857EA5">
        <w:rPr>
          <w:sz w:val="28"/>
          <w:szCs w:val="28"/>
        </w:rPr>
        <w:t>о традиционно изкуство през 2019</w:t>
      </w:r>
      <w:r>
        <w:rPr>
          <w:sz w:val="28"/>
          <w:szCs w:val="28"/>
        </w:rPr>
        <w:t xml:space="preserve"> г. работихме с 1 формация Детска певческа група с </w:t>
      </w:r>
      <w:proofErr w:type="spellStart"/>
      <w:r>
        <w:rPr>
          <w:sz w:val="28"/>
          <w:szCs w:val="28"/>
        </w:rPr>
        <w:t>худ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ръков</w:t>
      </w:r>
      <w:proofErr w:type="spellEnd"/>
      <w:r>
        <w:rPr>
          <w:sz w:val="28"/>
          <w:szCs w:val="28"/>
        </w:rPr>
        <w:t>. Петър Симеонов . Техните изяви са общо 12 на брой. Част от тях са : Денят на родилната помощ, Пролетен концерт, Великденски концерт, 1-ви юни,  1-ви октомври, , Село Расник,  Република Сърбия,  град Бяла,  пенсионерски клубове и други читалищни изяви.</w:t>
      </w:r>
      <w:r w:rsidR="0085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Значима награда групата получи на  десетия юбилеен национален събор </w:t>
      </w:r>
      <w:r w:rsidR="00857EA5">
        <w:rPr>
          <w:sz w:val="28"/>
          <w:szCs w:val="28"/>
        </w:rPr>
        <w:t>на читалищата в град Бяла- от 21-25. 06.2019</w:t>
      </w:r>
      <w:r>
        <w:rPr>
          <w:sz w:val="28"/>
          <w:szCs w:val="28"/>
        </w:rPr>
        <w:t xml:space="preserve"> г</w:t>
      </w:r>
      <w:r w:rsidR="00857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04B4" w:rsidRDefault="00E404B4" w:rsidP="00E404B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Обучителни форми</w:t>
      </w:r>
    </w:p>
    <w:p w:rsidR="00E404B4" w:rsidRPr="00090F4E" w:rsidRDefault="00E404B4" w:rsidP="00E404B4">
      <w:pPr>
        <w:jc w:val="both"/>
        <w:rPr>
          <w:sz w:val="36"/>
          <w:szCs w:val="36"/>
        </w:rPr>
      </w:pPr>
      <w:r w:rsidRPr="00090F4E">
        <w:rPr>
          <w:sz w:val="36"/>
          <w:szCs w:val="36"/>
        </w:rPr>
        <w:t xml:space="preserve">         Кръжоци 3 бр.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Театрално студио „</w:t>
      </w:r>
      <w:proofErr w:type="spellStart"/>
      <w:r>
        <w:rPr>
          <w:sz w:val="28"/>
          <w:szCs w:val="28"/>
        </w:rPr>
        <w:t>Ку-ку</w:t>
      </w:r>
      <w:proofErr w:type="spellEnd"/>
      <w:r>
        <w:rPr>
          <w:sz w:val="28"/>
          <w:szCs w:val="28"/>
        </w:rPr>
        <w:t xml:space="preserve">”  с изяви предимно на територията на Общината. </w:t>
      </w:r>
      <w:proofErr w:type="spellStart"/>
      <w:r>
        <w:rPr>
          <w:sz w:val="28"/>
          <w:szCs w:val="28"/>
        </w:rPr>
        <w:t>Скечове</w:t>
      </w:r>
      <w:proofErr w:type="spellEnd"/>
      <w:r>
        <w:rPr>
          <w:sz w:val="28"/>
          <w:szCs w:val="28"/>
        </w:rPr>
        <w:t xml:space="preserve"> и сценки на герои от народните обичаи, обредни изяви, участие със сценичен материал във фестивали на словото или други тържества в читалищният клуб. Приобщавам го към кръжоците, поради отсъствия в отчета на студия.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Кръжок по изобразително изкуство за деца и възрастни .</w:t>
      </w:r>
    </w:p>
    <w:p w:rsidR="00E404B4" w:rsidRDefault="00857EA5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През 2019</w:t>
      </w:r>
      <w:r w:rsidR="00E404B4">
        <w:rPr>
          <w:sz w:val="28"/>
          <w:szCs w:val="28"/>
        </w:rPr>
        <w:t xml:space="preserve"> г. участваха в един конкурс град София .Бяха организирани две художествени изложби  за 1 октомври и 1 юни.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Кръжок „Театър на маса” Изявите са сред ученици от 3- ти до 5- ти клас, по творчеството на известни български автори, като Асен Босев,Елин Пелин,</w:t>
      </w:r>
      <w:proofErr w:type="spellStart"/>
      <w:r>
        <w:rPr>
          <w:sz w:val="28"/>
          <w:szCs w:val="28"/>
        </w:rPr>
        <w:t>Ран</w:t>
      </w:r>
      <w:proofErr w:type="spellEnd"/>
      <w:r>
        <w:rPr>
          <w:sz w:val="28"/>
          <w:szCs w:val="28"/>
        </w:rPr>
        <w:t xml:space="preserve"> Босилек и др. Участващите ученици са от 7-ОУ, 8-ОУ и ОУ”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 „Иван Рилски” ОУ”Константин –Кирил Философ” кв. </w:t>
      </w:r>
      <w:proofErr w:type="spellStart"/>
      <w:r>
        <w:rPr>
          <w:sz w:val="28"/>
          <w:szCs w:val="28"/>
        </w:rPr>
        <w:t>Тева</w:t>
      </w:r>
      <w:proofErr w:type="spellEnd"/>
      <w:r>
        <w:rPr>
          <w:sz w:val="28"/>
          <w:szCs w:val="28"/>
        </w:rPr>
        <w:t>.</w:t>
      </w:r>
      <w:r w:rsidR="00857EA5">
        <w:rPr>
          <w:sz w:val="28"/>
          <w:szCs w:val="28"/>
        </w:rPr>
        <w:t xml:space="preserve"> ОУ”Петър Берон”</w:t>
      </w:r>
    </w:p>
    <w:p w:rsidR="00E404B4" w:rsidRPr="00D97EE3" w:rsidRDefault="00E404B4" w:rsidP="00E404B4">
      <w:pPr>
        <w:jc w:val="both"/>
        <w:rPr>
          <w:sz w:val="36"/>
          <w:szCs w:val="36"/>
        </w:rPr>
      </w:pPr>
      <w:r w:rsidRPr="00D97EE3">
        <w:rPr>
          <w:sz w:val="36"/>
          <w:szCs w:val="36"/>
        </w:rPr>
        <w:t xml:space="preserve">     Клубове: 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Читалището има добре развита клубна дейност.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Клуб”</w:t>
      </w:r>
      <w:proofErr w:type="spellStart"/>
      <w:r>
        <w:rPr>
          <w:sz w:val="28"/>
          <w:szCs w:val="28"/>
        </w:rPr>
        <w:t>Родознание</w:t>
      </w:r>
      <w:proofErr w:type="spellEnd"/>
      <w:r>
        <w:rPr>
          <w:sz w:val="28"/>
          <w:szCs w:val="28"/>
        </w:rPr>
        <w:t>” - изучава родовата памет в Перник и осъществява посещения на места свързани с историята на България с познавателна цел.</w:t>
      </w:r>
      <w:r w:rsidR="00857EA5">
        <w:rPr>
          <w:sz w:val="28"/>
          <w:szCs w:val="28"/>
        </w:rPr>
        <w:t xml:space="preserve"> Темата на пътуванията през 2019</w:t>
      </w:r>
      <w:r>
        <w:rPr>
          <w:sz w:val="28"/>
          <w:szCs w:val="28"/>
        </w:rPr>
        <w:t xml:space="preserve"> г. беше „По </w:t>
      </w:r>
      <w:r>
        <w:rPr>
          <w:sz w:val="28"/>
          <w:szCs w:val="28"/>
        </w:rPr>
        <w:lastRenderedPageBreak/>
        <w:t>стъпките на Великите българи”Клуб „Надежда  обединява културно масовите прояви свързани с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развлекателната дейност на членската маса, като вечери на хумора и шегата, Именяци- Веселяци”, Традиционни празници, </w:t>
      </w:r>
      <w:proofErr w:type="spellStart"/>
      <w:r>
        <w:rPr>
          <w:sz w:val="28"/>
          <w:szCs w:val="28"/>
        </w:rPr>
        <w:t>осмомартенски</w:t>
      </w:r>
      <w:proofErr w:type="spellEnd"/>
      <w:r>
        <w:rPr>
          <w:sz w:val="28"/>
          <w:szCs w:val="28"/>
        </w:rPr>
        <w:t xml:space="preserve">  концерт „Пролет пукна” и др.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Клуб”Ателие” – творчески вечери, литературни премиери, презентации на нови книги, на здравни теми и т.н.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Клуб”Заедно за децата”- теми по превенция на детското здраве, срещи със здравни </w:t>
      </w:r>
      <w:proofErr w:type="spellStart"/>
      <w:r>
        <w:rPr>
          <w:sz w:val="28"/>
          <w:szCs w:val="28"/>
        </w:rPr>
        <w:t>медиатори</w:t>
      </w:r>
      <w:proofErr w:type="spellEnd"/>
      <w:r>
        <w:rPr>
          <w:sz w:val="28"/>
          <w:szCs w:val="28"/>
        </w:rPr>
        <w:t>, зъбен статус ЕО”ДЕНТ” и превенция „СПИН” – 1- декември, „Съюз на пенсионери -2004 „.</w:t>
      </w:r>
    </w:p>
    <w:p w:rsidR="00E404B4" w:rsidRDefault="00857EA5" w:rsidP="00E404B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Школи – 2</w:t>
      </w:r>
      <w:r w:rsidR="00E404B4" w:rsidRPr="00D97EE3">
        <w:rPr>
          <w:sz w:val="36"/>
          <w:szCs w:val="36"/>
        </w:rPr>
        <w:t xml:space="preserve"> бр.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ДМШ „Детска музикална школа” с музикален педагог Петър Симеонов. Класове по акордеон и п</w:t>
      </w:r>
      <w:r w:rsidR="00857EA5">
        <w:rPr>
          <w:sz w:val="28"/>
          <w:szCs w:val="28"/>
        </w:rPr>
        <w:t>иано. Общо обучаващи се деца – 6</w:t>
      </w:r>
      <w:r>
        <w:rPr>
          <w:sz w:val="28"/>
          <w:szCs w:val="28"/>
        </w:rPr>
        <w:t xml:space="preserve"> бр. Активното включване на децата музиканти в културните изяви на читалището ги мотивира, за постигане на по-високо майсторство във владеене на инструмента. Публиката добре приема, техните изпълнения, което е добър фактор за тяхното израстване, като бъдещи музиканти.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Литературна школа – работи епизодично с вече порасналите ни творци. Новото в работата с тях е писането на драматургия по литературен художествен текст.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Форми на съвременно творчество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съвременното певческо изкуство имаме  един състав – ВГ”Колорит” главен художествен ръководите Петър Симеонов.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Броят на участниците е 18 души. Техните изяви са много. От местно значение са :</w:t>
      </w:r>
      <w:proofErr w:type="spellStart"/>
      <w:r>
        <w:rPr>
          <w:sz w:val="28"/>
          <w:szCs w:val="28"/>
        </w:rPr>
        <w:t>Сурва</w:t>
      </w:r>
      <w:proofErr w:type="spellEnd"/>
      <w:r>
        <w:rPr>
          <w:sz w:val="28"/>
          <w:szCs w:val="28"/>
        </w:rPr>
        <w:t xml:space="preserve">, Йордановден , Ден на родилната помощ, Антонов и Атанасов ден, Трифон Зарезан, Ден на самодееца, </w:t>
      </w:r>
      <w:proofErr w:type="spellStart"/>
      <w:r>
        <w:rPr>
          <w:sz w:val="28"/>
          <w:szCs w:val="28"/>
        </w:rPr>
        <w:t>Осмомартенски</w:t>
      </w:r>
      <w:proofErr w:type="spellEnd"/>
      <w:r>
        <w:rPr>
          <w:sz w:val="28"/>
          <w:szCs w:val="28"/>
        </w:rPr>
        <w:t xml:space="preserve"> концерт, Пролетен празник, , Концертна програма”На приказка блага….”, Великденски концерт, , Ден на възрастните хора, , Ден на народните будители, Коледен концерт.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Общинските изяви са 4: с. Расник, , с.Драгичево, град Брезник.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Областни изяви са : град Трън „Гюрга </w:t>
      </w:r>
      <w:proofErr w:type="spellStart"/>
      <w:r>
        <w:rPr>
          <w:sz w:val="28"/>
          <w:szCs w:val="28"/>
        </w:rPr>
        <w:t>Пенджурова</w:t>
      </w:r>
      <w:proofErr w:type="spellEnd"/>
      <w:r>
        <w:rPr>
          <w:sz w:val="28"/>
          <w:szCs w:val="28"/>
        </w:rPr>
        <w:t>”.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Национална изява 3: 1.Фолклорен събор на читалищата гр. Бяла,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2.„Пей сърце”- Международен фестивал за стара градска песен град Кюстендил,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Фестивал на стара градска песен „</w:t>
      </w:r>
      <w:r w:rsidR="0033689C">
        <w:rPr>
          <w:sz w:val="28"/>
          <w:szCs w:val="28"/>
        </w:rPr>
        <w:t>Под липите златен прашец се рони” гр. Стара Загора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Международни изяви -2 в Република Сърбия в град </w:t>
      </w:r>
      <w:proofErr w:type="spellStart"/>
      <w:r>
        <w:rPr>
          <w:sz w:val="28"/>
          <w:szCs w:val="28"/>
        </w:rPr>
        <w:t>Блаце</w:t>
      </w:r>
      <w:proofErr w:type="spellEnd"/>
      <w:r>
        <w:rPr>
          <w:sz w:val="28"/>
          <w:szCs w:val="28"/>
        </w:rPr>
        <w:t xml:space="preserve"> и Република Македония град Куманово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Действащ театрален състав 1: „</w:t>
      </w:r>
      <w:proofErr w:type="spellStart"/>
      <w:r>
        <w:rPr>
          <w:sz w:val="28"/>
          <w:szCs w:val="28"/>
        </w:rPr>
        <w:t>Ку-ку</w:t>
      </w:r>
      <w:proofErr w:type="spellEnd"/>
      <w:r>
        <w:rPr>
          <w:sz w:val="28"/>
          <w:szCs w:val="28"/>
        </w:rPr>
        <w:t>”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Ежемесечно читалището организира творчески срещи с дейци и творци в областта на културата, срещи с писатели, литературни премиери, отразени в годишният  културен календар.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36"/>
          <w:szCs w:val="36"/>
        </w:rPr>
      </w:pPr>
      <w:r w:rsidRPr="00741EF4">
        <w:rPr>
          <w:sz w:val="36"/>
          <w:szCs w:val="36"/>
        </w:rPr>
        <w:t>Празници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Традиционни- „</w:t>
      </w:r>
      <w:proofErr w:type="spellStart"/>
      <w:r>
        <w:rPr>
          <w:sz w:val="28"/>
          <w:szCs w:val="28"/>
        </w:rPr>
        <w:t>Сурва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”,” Великден” „Ден на Възрастните хора”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Съвременни –”1- ви октомври”, 8-ми март, 9-май,- 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24-май. 1-юни и 1 ви ноември.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Pr="00741EF4" w:rsidRDefault="00E404B4" w:rsidP="00E404B4">
      <w:pPr>
        <w:pStyle w:val="a3"/>
        <w:jc w:val="both"/>
        <w:rPr>
          <w:sz w:val="36"/>
          <w:szCs w:val="36"/>
        </w:rPr>
      </w:pPr>
      <w:r w:rsidRPr="00741EF4">
        <w:rPr>
          <w:sz w:val="36"/>
          <w:szCs w:val="36"/>
        </w:rPr>
        <w:t>Художествени изложби – 2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 юни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Великден</w:t>
      </w: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Pr="00E639D7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36"/>
          <w:szCs w:val="36"/>
        </w:rPr>
      </w:pPr>
      <w:r w:rsidRPr="00C5278A">
        <w:rPr>
          <w:sz w:val="36"/>
          <w:szCs w:val="36"/>
        </w:rPr>
        <w:t>Организиране на граждански инициативи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 ви октомври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1-ви декември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Реализирани партньорства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Фондация”Единство на православните народи”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Пенсионерски Съюз  2004</w:t>
      </w:r>
    </w:p>
    <w:p w:rsidR="0033689C" w:rsidRDefault="0033689C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 Съюз на пенсионери гр. Перник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БЧК</w:t>
      </w: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Международен обществен фонд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Читалища 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Училища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Съюз на инвалиди</w:t>
      </w:r>
    </w:p>
    <w:p w:rsidR="00E404B4" w:rsidRPr="004E4B2A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Съюз на военно инвалидите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Тракийско дружество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всички културни институти на територията на града</w:t>
      </w:r>
    </w:p>
    <w:p w:rsidR="00E404B4" w:rsidRDefault="00E404B4" w:rsidP="00E404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</w:p>
    <w:p w:rsidR="00E404B4" w:rsidRDefault="00E404B4" w:rsidP="00E404B4">
      <w:pPr>
        <w:pStyle w:val="a3"/>
        <w:jc w:val="both"/>
        <w:rPr>
          <w:sz w:val="28"/>
          <w:szCs w:val="28"/>
        </w:rPr>
      </w:pPr>
    </w:p>
    <w:p w:rsidR="00E404B4" w:rsidRDefault="00E404B4" w:rsidP="00E404B4">
      <w:pPr>
        <w:jc w:val="both"/>
        <w:rPr>
          <w:sz w:val="36"/>
          <w:szCs w:val="36"/>
        </w:rPr>
      </w:pPr>
    </w:p>
    <w:p w:rsidR="00E404B4" w:rsidRDefault="00E404B4" w:rsidP="00E404B4">
      <w:pPr>
        <w:jc w:val="both"/>
        <w:rPr>
          <w:sz w:val="36"/>
          <w:szCs w:val="36"/>
        </w:rPr>
      </w:pPr>
    </w:p>
    <w:p w:rsidR="00E404B4" w:rsidRDefault="00E404B4" w:rsidP="00E404B4">
      <w:pPr>
        <w:jc w:val="both"/>
        <w:rPr>
          <w:sz w:val="36"/>
          <w:szCs w:val="36"/>
        </w:rPr>
      </w:pPr>
    </w:p>
    <w:p w:rsidR="00E404B4" w:rsidRDefault="00E404B4" w:rsidP="00E404B4">
      <w:pPr>
        <w:jc w:val="both"/>
        <w:rPr>
          <w:sz w:val="36"/>
          <w:szCs w:val="36"/>
        </w:rPr>
      </w:pPr>
      <w:r w:rsidRPr="00C5278A">
        <w:rPr>
          <w:sz w:val="36"/>
          <w:szCs w:val="36"/>
        </w:rPr>
        <w:t>Социална политика</w:t>
      </w:r>
    </w:p>
    <w:p w:rsidR="00E404B4" w:rsidRDefault="00E404B4" w:rsidP="00E404B4">
      <w:pPr>
        <w:jc w:val="both"/>
        <w:rPr>
          <w:sz w:val="36"/>
          <w:szCs w:val="36"/>
        </w:rPr>
      </w:pP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sz w:val="28"/>
          <w:szCs w:val="28"/>
        </w:rPr>
        <w:t>Имаме доброволческа дейност в клуб ”Заедно за децата с БЧК и отдел”Социални дейности” на Община Перник, ЕО”ДЕНТ”.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За хората с неравностойно положение имаме осигурен достъп до библиотеката и организираме инициативи за тях, прояви включени с мероприятия читалището.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-Приказки без край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- Читателска екскурзия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„Баба Марта бързала”</w:t>
      </w:r>
    </w:p>
    <w:p w:rsidR="00E404B4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Ефективното използване на базата за дейност е на 100 % ,разполагаме с 308кв.м сграден фонд.</w:t>
      </w:r>
    </w:p>
    <w:p w:rsidR="00E404B4" w:rsidRPr="00C5278A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Имаме интернет , имейл и поща.</w:t>
      </w:r>
    </w:p>
    <w:p w:rsidR="00E404B4" w:rsidRDefault="00E404B4" w:rsidP="00E404B4">
      <w:pPr>
        <w:jc w:val="both"/>
        <w:rPr>
          <w:sz w:val="28"/>
          <w:szCs w:val="28"/>
        </w:rPr>
      </w:pPr>
      <w:r w:rsidRPr="00C5278A">
        <w:rPr>
          <w:sz w:val="28"/>
          <w:szCs w:val="28"/>
        </w:rPr>
        <w:t>.</w:t>
      </w: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E404B4" w:rsidP="00E404B4">
      <w:pPr>
        <w:jc w:val="both"/>
        <w:rPr>
          <w:sz w:val="28"/>
          <w:szCs w:val="28"/>
        </w:rPr>
      </w:pPr>
    </w:p>
    <w:p w:rsidR="00E404B4" w:rsidRDefault="0033689C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05..03.2020</w:t>
      </w:r>
      <w:r w:rsidR="00E404B4">
        <w:rPr>
          <w:sz w:val="28"/>
          <w:szCs w:val="28"/>
        </w:rPr>
        <w:t>г.                           ПРЕДСЕДАТЕЛ НА НАСТОЯТЕЛСТВОТО:</w:t>
      </w:r>
    </w:p>
    <w:p w:rsidR="00E404B4" w:rsidRPr="00C5278A" w:rsidRDefault="00E404B4" w:rsidP="00E404B4">
      <w:pPr>
        <w:jc w:val="both"/>
        <w:rPr>
          <w:sz w:val="28"/>
          <w:szCs w:val="28"/>
        </w:rPr>
      </w:pPr>
      <w:r>
        <w:rPr>
          <w:sz w:val="28"/>
          <w:szCs w:val="28"/>
        </w:rPr>
        <w:t>Гр.Перник</w:t>
      </w:r>
      <w:r w:rsidR="0033689C">
        <w:rPr>
          <w:sz w:val="28"/>
          <w:szCs w:val="28"/>
        </w:rPr>
        <w:t xml:space="preserve">                                                    /Мария Кирилова/</w:t>
      </w:r>
    </w:p>
    <w:p w:rsidR="00E404B4" w:rsidRDefault="00E404B4" w:rsidP="00E404B4">
      <w:pPr>
        <w:jc w:val="center"/>
        <w:rPr>
          <w:sz w:val="36"/>
          <w:szCs w:val="36"/>
        </w:rPr>
      </w:pPr>
    </w:p>
    <w:p w:rsidR="00E404B4" w:rsidRDefault="00E404B4" w:rsidP="00E404B4"/>
    <w:p w:rsidR="00D35B56" w:rsidRDefault="00D35B56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/>
    <w:p w:rsidR="00CE0CDF" w:rsidRDefault="00CE0CDF" w:rsidP="00CE0CDF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Списък на членовете на Настоятелството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1.Мария Кирилова Рангелова – Председател на Настоятелството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2.Николай Любомиров Радулов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3.Галина Йорданова Тодорова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 xml:space="preserve">4.Владимир Александров </w:t>
      </w:r>
      <w:proofErr w:type="spellStart"/>
      <w:r>
        <w:rPr>
          <w:sz w:val="24"/>
          <w:szCs w:val="24"/>
        </w:rPr>
        <w:t>Григориев</w:t>
      </w:r>
      <w:proofErr w:type="spellEnd"/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 xml:space="preserve">5. Георги Василев </w:t>
      </w:r>
      <w:proofErr w:type="spellStart"/>
      <w:r>
        <w:rPr>
          <w:sz w:val="24"/>
          <w:szCs w:val="24"/>
        </w:rPr>
        <w:t>Буйоклийски</w:t>
      </w:r>
      <w:proofErr w:type="spellEnd"/>
    </w:p>
    <w:p w:rsidR="00CE0CDF" w:rsidRDefault="00CE0CDF" w:rsidP="00CE0CDF">
      <w:pPr>
        <w:rPr>
          <w:sz w:val="24"/>
          <w:szCs w:val="24"/>
        </w:rPr>
      </w:pPr>
    </w:p>
    <w:p w:rsidR="00CE0CDF" w:rsidRDefault="00CE0CDF" w:rsidP="00CE0CDF">
      <w:pPr>
        <w:rPr>
          <w:sz w:val="24"/>
          <w:szCs w:val="24"/>
        </w:rPr>
      </w:pPr>
    </w:p>
    <w:p w:rsidR="00CE0CDF" w:rsidRDefault="00CE0CDF" w:rsidP="00CE0CDF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Списък на членовете на проверителната комисия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1.Петър Владов Андонов – Председател на проверителна комисия</w:t>
      </w:r>
    </w:p>
    <w:p w:rsid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2.Стоянка Войнова Сотирова</w:t>
      </w:r>
    </w:p>
    <w:p w:rsidR="00CE0CDF" w:rsidRPr="00CE0CDF" w:rsidRDefault="00CE0CDF" w:rsidP="00CE0CDF">
      <w:pPr>
        <w:rPr>
          <w:sz w:val="24"/>
          <w:szCs w:val="24"/>
        </w:rPr>
      </w:pPr>
      <w:r>
        <w:rPr>
          <w:sz w:val="24"/>
          <w:szCs w:val="24"/>
        </w:rPr>
        <w:t>3.Еленка Георгиева Андреева -Стоева</w:t>
      </w:r>
    </w:p>
    <w:sectPr w:rsidR="00CE0CDF" w:rsidRPr="00CE0CDF" w:rsidSect="00A2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492F"/>
    <w:multiLevelType w:val="hybridMultilevel"/>
    <w:tmpl w:val="9828CDC8"/>
    <w:lvl w:ilvl="0" w:tplc="DB141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04B4"/>
    <w:rsid w:val="0033689C"/>
    <w:rsid w:val="003F03A7"/>
    <w:rsid w:val="0051751C"/>
    <w:rsid w:val="005B4F61"/>
    <w:rsid w:val="0074284E"/>
    <w:rsid w:val="008011C1"/>
    <w:rsid w:val="00820476"/>
    <w:rsid w:val="00857EA5"/>
    <w:rsid w:val="008E623E"/>
    <w:rsid w:val="00A778BB"/>
    <w:rsid w:val="00C02DFF"/>
    <w:rsid w:val="00CE0CDF"/>
    <w:rsid w:val="00CE2E42"/>
    <w:rsid w:val="00CF0EA1"/>
    <w:rsid w:val="00D35B56"/>
    <w:rsid w:val="00DA08E8"/>
    <w:rsid w:val="00E404B4"/>
    <w:rsid w:val="00F853CA"/>
    <w:rsid w:val="00FC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2020-04-06T07:42:00Z</dcterms:created>
  <dcterms:modified xsi:type="dcterms:W3CDTF">2020-04-06T07:42:00Z</dcterms:modified>
</cp:coreProperties>
</file>